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177145" w14:paraId="0B3280F2" w14:textId="77777777" w:rsidTr="004901AE">
        <w:tc>
          <w:tcPr>
            <w:tcW w:w="4531" w:type="dxa"/>
          </w:tcPr>
          <w:p w14:paraId="38A58BFD" w14:textId="77777777" w:rsidR="00177145" w:rsidRPr="008C2F50" w:rsidRDefault="00177145" w:rsidP="00A40B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val="ro-RO"/>
              </w:rPr>
            </w:pPr>
            <w:r w:rsidRPr="008C2F50">
              <w:rPr>
                <w:b/>
                <w:sz w:val="22"/>
                <w:szCs w:val="22"/>
                <w:u w:val="single"/>
                <w:lang w:val="ro-RO"/>
              </w:rPr>
              <w:t xml:space="preserve">LISTA CANDIDAȚILOR </w:t>
            </w:r>
          </w:p>
          <w:p w14:paraId="1BE87EB9" w14:textId="21394422" w:rsidR="00177145" w:rsidRPr="008C2F50" w:rsidRDefault="00177145" w:rsidP="00A40B0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4820" w:type="dxa"/>
          </w:tcPr>
          <w:p w14:paraId="22DDA6F5" w14:textId="77777777" w:rsidR="00177145" w:rsidRPr="00177145" w:rsidRDefault="00177145" w:rsidP="00A40B0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  <w:u w:val="single"/>
                <w:lang w:val="en-GB"/>
              </w:rPr>
            </w:pPr>
            <w:r w:rsidRPr="00177145">
              <w:rPr>
                <w:b/>
                <w:iCs/>
                <w:sz w:val="22"/>
                <w:szCs w:val="22"/>
                <w:u w:val="single"/>
                <w:lang w:val="en-GB"/>
              </w:rPr>
              <w:t>LIST OF CANDIDATES</w:t>
            </w:r>
          </w:p>
          <w:p w14:paraId="41523E72" w14:textId="2545BC45" w:rsidR="00177145" w:rsidRPr="00177145" w:rsidRDefault="00177145" w:rsidP="00A40B0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val="en-GB"/>
              </w:rPr>
            </w:pPr>
          </w:p>
        </w:tc>
      </w:tr>
      <w:tr w:rsidR="00A40B09" w14:paraId="4B2DCCF9" w14:textId="77777777" w:rsidTr="004901AE">
        <w:tc>
          <w:tcPr>
            <w:tcW w:w="4531" w:type="dxa"/>
          </w:tcPr>
          <w:p w14:paraId="5041625B" w14:textId="2CF78FB7" w:rsidR="00A40B09" w:rsidRPr="00A40B09" w:rsidRDefault="00A40B09" w:rsidP="00A40B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u w:val="single"/>
                <w:lang w:val="ro-RO"/>
              </w:rPr>
            </w:pPr>
            <w:r w:rsidRPr="008C2F50">
              <w:rPr>
                <w:b/>
                <w:i/>
                <w:sz w:val="22"/>
                <w:szCs w:val="22"/>
                <w:lang w:val="ro-RO"/>
              </w:rPr>
              <w:t>Pentru poziția de Membru al Consiliului de Administrație al Zentiva SA</w:t>
            </w:r>
          </w:p>
        </w:tc>
        <w:tc>
          <w:tcPr>
            <w:tcW w:w="4820" w:type="dxa"/>
          </w:tcPr>
          <w:p w14:paraId="7767261B" w14:textId="7F546E37" w:rsidR="00A40B09" w:rsidRPr="00177145" w:rsidRDefault="00A40B09" w:rsidP="00A40B0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  <w:u w:val="single"/>
                <w:lang w:val="en-GB"/>
              </w:rPr>
            </w:pPr>
            <w:r w:rsidRPr="00177145">
              <w:rPr>
                <w:b/>
                <w:i/>
                <w:sz w:val="22"/>
                <w:szCs w:val="22"/>
                <w:lang w:val="en-GB"/>
              </w:rPr>
              <w:t>F</w:t>
            </w:r>
            <w:r>
              <w:rPr>
                <w:b/>
                <w:i/>
                <w:sz w:val="22"/>
                <w:szCs w:val="22"/>
                <w:lang w:val="en-GB"/>
              </w:rPr>
              <w:t>or</w:t>
            </w:r>
            <w:r w:rsidRPr="00177145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GB"/>
              </w:rPr>
              <w:t>the</w:t>
            </w:r>
            <w:r w:rsidRPr="00177145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GB"/>
              </w:rPr>
              <w:t>positions</w:t>
            </w:r>
            <w:r w:rsidRPr="00177145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GB"/>
              </w:rPr>
              <w:t>of</w:t>
            </w:r>
            <w:r w:rsidRPr="00177145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GB"/>
              </w:rPr>
              <w:t>members of the Board of Directors of Zentiva SA</w:t>
            </w:r>
          </w:p>
        </w:tc>
      </w:tr>
      <w:tr w:rsidR="00177145" w14:paraId="2CD82D81" w14:textId="77777777" w:rsidTr="004901AE">
        <w:tc>
          <w:tcPr>
            <w:tcW w:w="4531" w:type="dxa"/>
          </w:tcPr>
          <w:p w14:paraId="2B897C1D" w14:textId="77777777" w:rsidR="00177145" w:rsidRPr="008C2F50" w:rsidRDefault="00177145" w:rsidP="00A40B09">
            <w:pPr>
              <w:rPr>
                <w:lang w:val="ro-RO"/>
              </w:rPr>
            </w:pPr>
          </w:p>
        </w:tc>
        <w:tc>
          <w:tcPr>
            <w:tcW w:w="4820" w:type="dxa"/>
          </w:tcPr>
          <w:p w14:paraId="546B20DA" w14:textId="77777777" w:rsidR="00177145" w:rsidRDefault="00177145" w:rsidP="00A40B09"/>
        </w:tc>
      </w:tr>
      <w:tr w:rsidR="00177145" w14:paraId="7A6F63D6" w14:textId="77777777" w:rsidTr="004901AE">
        <w:tc>
          <w:tcPr>
            <w:tcW w:w="4531" w:type="dxa"/>
          </w:tcPr>
          <w:p w14:paraId="7C566D53" w14:textId="131AAA0D" w:rsidR="00177145" w:rsidRPr="008C2F50" w:rsidRDefault="00177145" w:rsidP="00A40B09">
            <w:pPr>
              <w:autoSpaceDE w:val="0"/>
              <w:autoSpaceDN w:val="0"/>
              <w:adjustRightInd w:val="0"/>
              <w:spacing w:before="100" w:beforeAutospacing="1" w:after="120" w:line="276" w:lineRule="auto"/>
              <w:jc w:val="both"/>
              <w:rPr>
                <w:sz w:val="22"/>
                <w:szCs w:val="22"/>
                <w:lang w:val="ro-RO"/>
              </w:rPr>
            </w:pPr>
            <w:r w:rsidRPr="008C2F50">
              <w:rPr>
                <w:sz w:val="22"/>
                <w:szCs w:val="22"/>
                <w:lang w:val="ro-RO"/>
              </w:rPr>
              <w:t xml:space="preserve">La data de </w:t>
            </w:r>
            <w:r w:rsidR="008C2F50" w:rsidRPr="008C2F50">
              <w:rPr>
                <w:b/>
                <w:bCs/>
                <w:sz w:val="22"/>
                <w:szCs w:val="22"/>
                <w:lang w:val="ro-RO"/>
              </w:rPr>
              <w:t>8</w:t>
            </w:r>
            <w:r w:rsidRPr="008C2F50">
              <w:rPr>
                <w:b/>
                <w:bCs/>
                <w:sz w:val="22"/>
                <w:szCs w:val="22"/>
                <w:lang w:val="ro-RO"/>
              </w:rPr>
              <w:t xml:space="preserve"> martie 2023</w:t>
            </w:r>
            <w:r w:rsidRPr="008C2F50">
              <w:rPr>
                <w:sz w:val="22"/>
                <w:szCs w:val="22"/>
                <w:lang w:val="ro-RO"/>
              </w:rPr>
              <w:t xml:space="preserve">, următoarele persoane au fost propuse drept candidați pentru numirea în calitate de membri ai Consiliului de Administrație al </w:t>
            </w:r>
            <w:r w:rsidRPr="008C2F50">
              <w:rPr>
                <w:b/>
                <w:sz w:val="22"/>
                <w:szCs w:val="22"/>
                <w:lang w:val="ro-RO"/>
              </w:rPr>
              <w:t>ZENTIVA SA</w:t>
            </w:r>
            <w:r w:rsidRPr="008C2F50">
              <w:rPr>
                <w:sz w:val="22"/>
                <w:szCs w:val="22"/>
                <w:lang w:val="ro-RO"/>
              </w:rPr>
              <w:t xml:space="preserve">, o societate pe acțiuni, înființată și funcționând în conformitate cu legile române, cu sediul în Bd. Theodor Pallady, nr. 50, sector 3, înregistrata la </w:t>
            </w:r>
            <w:r w:rsidRPr="008C2F50">
              <w:rPr>
                <w:color w:val="000000"/>
                <w:sz w:val="22"/>
                <w:szCs w:val="22"/>
                <w:lang w:val="ro-RO"/>
              </w:rPr>
              <w:t>Registrul Comerțului</w:t>
            </w:r>
            <w:r w:rsidR="004901AE" w:rsidRPr="008C2F50">
              <w:rPr>
                <w:color w:val="000000"/>
                <w:sz w:val="22"/>
                <w:szCs w:val="22"/>
                <w:lang w:val="ro-RO"/>
              </w:rPr>
              <w:t xml:space="preserve"> de pe l</w:t>
            </w:r>
            <w:r w:rsidR="008C2F50" w:rsidRPr="008C2F50">
              <w:rPr>
                <w:color w:val="000000"/>
                <w:sz w:val="22"/>
                <w:szCs w:val="22"/>
                <w:lang w:val="ro-RO"/>
              </w:rPr>
              <w:t>â</w:t>
            </w:r>
            <w:r w:rsidR="004901AE" w:rsidRPr="008C2F50">
              <w:rPr>
                <w:color w:val="000000"/>
                <w:sz w:val="22"/>
                <w:szCs w:val="22"/>
                <w:lang w:val="ro-RO"/>
              </w:rPr>
              <w:t>ngă Tribunalul București</w:t>
            </w:r>
            <w:r w:rsidRPr="008C2F50">
              <w:rPr>
                <w:color w:val="000000"/>
                <w:sz w:val="22"/>
                <w:szCs w:val="22"/>
                <w:lang w:val="ro-RO"/>
              </w:rPr>
              <w:t xml:space="preserve"> sub nr. </w:t>
            </w:r>
            <w:r w:rsidRPr="008C2F50">
              <w:rPr>
                <w:sz w:val="22"/>
                <w:szCs w:val="22"/>
                <w:lang w:val="ro-RO"/>
              </w:rPr>
              <w:t>J40/363/1991, cod unic de înregistrare 336206 („</w:t>
            </w:r>
            <w:r w:rsidRPr="008C2F50">
              <w:rPr>
                <w:b/>
                <w:sz w:val="22"/>
                <w:szCs w:val="22"/>
                <w:lang w:val="ro-RO"/>
              </w:rPr>
              <w:t>Societatea</w:t>
            </w:r>
            <w:r w:rsidRPr="008C2F50">
              <w:rPr>
                <w:sz w:val="22"/>
                <w:szCs w:val="22"/>
                <w:lang w:val="ro-RO"/>
              </w:rPr>
              <w:t xml:space="preserve">”) în cadrul </w:t>
            </w:r>
            <w:r w:rsidRPr="008C2F50">
              <w:rPr>
                <w:b/>
                <w:sz w:val="22"/>
                <w:szCs w:val="22"/>
                <w:lang w:val="ro-RO"/>
              </w:rPr>
              <w:t xml:space="preserve">Adunării Generale Ordinare a Acționarilor Societății convocată pentru data </w:t>
            </w:r>
            <w:r w:rsidR="00C816BB" w:rsidRPr="008C2F50">
              <w:rPr>
                <w:b/>
                <w:sz w:val="22"/>
                <w:szCs w:val="22"/>
                <w:lang w:val="ro-RO"/>
              </w:rPr>
              <w:t>20 (21)</w:t>
            </w:r>
            <w:r w:rsidRPr="008C2F50">
              <w:rPr>
                <w:b/>
                <w:sz w:val="22"/>
                <w:szCs w:val="22"/>
                <w:lang w:val="ro-RO"/>
              </w:rPr>
              <w:t xml:space="preserve"> martie 20</w:t>
            </w:r>
            <w:r w:rsidR="00C816BB" w:rsidRPr="008C2F50">
              <w:rPr>
                <w:b/>
                <w:sz w:val="22"/>
                <w:szCs w:val="22"/>
                <w:lang w:val="ro-RO"/>
              </w:rPr>
              <w:t>23</w:t>
            </w:r>
            <w:r w:rsidRPr="008C2F50">
              <w:rPr>
                <w:sz w:val="22"/>
                <w:szCs w:val="22"/>
                <w:lang w:val="ro-RO"/>
              </w:rPr>
              <w:t>, după cum urmează:</w:t>
            </w:r>
          </w:p>
        </w:tc>
        <w:tc>
          <w:tcPr>
            <w:tcW w:w="4820" w:type="dxa"/>
          </w:tcPr>
          <w:p w14:paraId="1AAD0396" w14:textId="1ED7B1B8" w:rsidR="00177145" w:rsidRPr="008C2F50" w:rsidRDefault="004901AE" w:rsidP="00A40B09">
            <w:pPr>
              <w:autoSpaceDE w:val="0"/>
              <w:autoSpaceDN w:val="0"/>
              <w:adjustRightInd w:val="0"/>
              <w:spacing w:before="100" w:beforeAutospacing="1" w:after="120" w:line="276" w:lineRule="auto"/>
              <w:jc w:val="both"/>
              <w:rPr>
                <w:sz w:val="22"/>
                <w:szCs w:val="22"/>
                <w:lang w:val="en-GB"/>
              </w:rPr>
            </w:pPr>
            <w:r w:rsidRPr="008C2F50">
              <w:rPr>
                <w:sz w:val="22"/>
                <w:szCs w:val="22"/>
                <w:lang w:val="en-GB"/>
              </w:rPr>
              <w:t xml:space="preserve">On </w:t>
            </w:r>
            <w:r w:rsidR="008C2F50" w:rsidRPr="008C2F50">
              <w:rPr>
                <w:b/>
                <w:bCs/>
                <w:sz w:val="22"/>
                <w:szCs w:val="22"/>
                <w:lang w:val="en-GB"/>
              </w:rPr>
              <w:t xml:space="preserve">8 </w:t>
            </w:r>
            <w:r w:rsidRPr="008C2F50">
              <w:rPr>
                <w:b/>
                <w:bCs/>
                <w:sz w:val="22"/>
                <w:szCs w:val="22"/>
                <w:lang w:val="en-GB"/>
              </w:rPr>
              <w:t>March 2023</w:t>
            </w:r>
            <w:r w:rsidRPr="008C2F50">
              <w:rPr>
                <w:sz w:val="22"/>
                <w:szCs w:val="22"/>
                <w:lang w:val="en-GB"/>
              </w:rPr>
              <w:t xml:space="preserve">, the following persons were proposed as candidates for their election as members of the Board of Directors of </w:t>
            </w:r>
            <w:r w:rsidRPr="008C2F50">
              <w:rPr>
                <w:b/>
                <w:bCs/>
                <w:sz w:val="22"/>
                <w:szCs w:val="22"/>
                <w:lang w:val="en-GB"/>
              </w:rPr>
              <w:t>ZENTIVA SA</w:t>
            </w:r>
            <w:r w:rsidRPr="008C2F50">
              <w:rPr>
                <w:sz w:val="22"/>
                <w:szCs w:val="22"/>
                <w:lang w:val="en-GB"/>
              </w:rPr>
              <w:t xml:space="preserve">, a joint-stock company, established and operating in accordance with the Romanian laws, based in 50 Theodor </w:t>
            </w:r>
            <w:proofErr w:type="spellStart"/>
            <w:r w:rsidRPr="008C2F50">
              <w:rPr>
                <w:sz w:val="22"/>
                <w:szCs w:val="22"/>
                <w:lang w:val="en-GB"/>
              </w:rPr>
              <w:t>Pallady</w:t>
            </w:r>
            <w:proofErr w:type="spellEnd"/>
            <w:r w:rsidRPr="008C2F50">
              <w:rPr>
                <w:sz w:val="22"/>
                <w:szCs w:val="22"/>
                <w:lang w:val="en-GB"/>
              </w:rPr>
              <w:t xml:space="preserve"> Blvd., Sector 3, registered with the Bucharest Commercial Trade Register under no. J40/363/1991, unique registration code 336206 (the “</w:t>
            </w:r>
            <w:r w:rsidRPr="008C2F50">
              <w:rPr>
                <w:b/>
                <w:bCs/>
                <w:sz w:val="22"/>
                <w:szCs w:val="22"/>
                <w:lang w:val="en-GB"/>
              </w:rPr>
              <w:t>Company</w:t>
            </w:r>
            <w:r w:rsidRPr="008C2F50">
              <w:rPr>
                <w:sz w:val="22"/>
                <w:szCs w:val="22"/>
                <w:lang w:val="en-GB"/>
              </w:rPr>
              <w:t xml:space="preserve">”) </w:t>
            </w:r>
            <w:r w:rsidR="004424ED">
              <w:rPr>
                <w:sz w:val="22"/>
                <w:szCs w:val="22"/>
                <w:lang w:val="en-GB"/>
              </w:rPr>
              <w:t>in</w:t>
            </w:r>
            <w:r w:rsidRPr="008C2F50">
              <w:rPr>
                <w:sz w:val="22"/>
                <w:szCs w:val="22"/>
                <w:lang w:val="en-GB"/>
              </w:rPr>
              <w:t xml:space="preserve"> the </w:t>
            </w:r>
            <w:r w:rsidRPr="008C2F50">
              <w:rPr>
                <w:b/>
                <w:bCs/>
                <w:sz w:val="22"/>
                <w:szCs w:val="22"/>
                <w:lang w:val="en-GB"/>
              </w:rPr>
              <w:t xml:space="preserve">ordinary General meeting of </w:t>
            </w:r>
            <w:r w:rsidR="004424ED">
              <w:rPr>
                <w:b/>
                <w:bCs/>
                <w:sz w:val="22"/>
                <w:szCs w:val="22"/>
                <w:lang w:val="en-GB"/>
              </w:rPr>
              <w:t xml:space="preserve">the </w:t>
            </w:r>
            <w:r w:rsidRPr="008C2F50">
              <w:rPr>
                <w:b/>
                <w:bCs/>
                <w:sz w:val="22"/>
                <w:szCs w:val="22"/>
                <w:lang w:val="en-GB"/>
              </w:rPr>
              <w:t>shareholders of the Company convened for 20 (21) March 2023</w:t>
            </w:r>
            <w:r w:rsidRPr="008C2F50">
              <w:rPr>
                <w:sz w:val="22"/>
                <w:szCs w:val="22"/>
                <w:lang w:val="en-GB"/>
              </w:rPr>
              <w:t>, as follows:</w:t>
            </w:r>
            <w:r w:rsidR="00A40B09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tbl>
      <w:tblPr>
        <w:tblStyle w:val="Tabelgril1"/>
        <w:tblW w:w="5158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87"/>
        <w:gridCol w:w="1721"/>
        <w:gridCol w:w="1725"/>
        <w:gridCol w:w="1873"/>
        <w:gridCol w:w="2101"/>
        <w:gridCol w:w="1347"/>
      </w:tblGrid>
      <w:tr w:rsidR="0034502D" w:rsidRPr="00B84FE1" w14:paraId="590760E1" w14:textId="77777777" w:rsidTr="00223166">
        <w:tc>
          <w:tcPr>
            <w:tcW w:w="314" w:type="pct"/>
            <w:hideMark/>
          </w:tcPr>
          <w:p w14:paraId="2EB41F98" w14:textId="2520D601" w:rsidR="00C816BB" w:rsidRPr="00B84FE1" w:rsidRDefault="00177145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GB" w:eastAsia="ro-RO"/>
              </w:rPr>
            </w:pPr>
            <w:r w:rsidRPr="00B84FE1">
              <w:rPr>
                <w:b/>
                <w:sz w:val="18"/>
                <w:szCs w:val="18"/>
                <w:lang w:val="en-GB"/>
              </w:rPr>
              <w:t>Nr.</w:t>
            </w:r>
            <w:r w:rsidR="004424ED" w:rsidRPr="00B84FE1">
              <w:rPr>
                <w:b/>
                <w:sz w:val="18"/>
                <w:szCs w:val="18"/>
                <w:lang w:val="en-GB"/>
              </w:rPr>
              <w:t xml:space="preserve"> / </w:t>
            </w:r>
            <w:r w:rsidR="00C816BB" w:rsidRPr="00B84FE1">
              <w:rPr>
                <w:b/>
                <w:sz w:val="18"/>
                <w:szCs w:val="18"/>
                <w:lang w:val="en-GB"/>
              </w:rPr>
              <w:t>No.</w:t>
            </w:r>
          </w:p>
        </w:tc>
        <w:tc>
          <w:tcPr>
            <w:tcW w:w="920" w:type="pct"/>
            <w:hideMark/>
          </w:tcPr>
          <w:p w14:paraId="0C5F1D26" w14:textId="77777777" w:rsidR="00B84FE1" w:rsidRDefault="00177145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ro-RO"/>
              </w:rPr>
            </w:pPr>
            <w:r w:rsidRPr="00B84FE1">
              <w:rPr>
                <w:b/>
                <w:sz w:val="18"/>
                <w:szCs w:val="18"/>
                <w:lang w:val="ro-RO"/>
              </w:rPr>
              <w:t xml:space="preserve">Numele și prenumele </w:t>
            </w:r>
          </w:p>
          <w:p w14:paraId="01F27D64" w14:textId="123EC02C" w:rsidR="00C816BB" w:rsidRP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GB"/>
              </w:rPr>
            </w:pPr>
            <w:r w:rsidRPr="00B84FE1">
              <w:rPr>
                <w:b/>
                <w:sz w:val="18"/>
                <w:szCs w:val="18"/>
                <w:lang w:val="en-GB"/>
              </w:rPr>
              <w:t xml:space="preserve">/ </w:t>
            </w:r>
          </w:p>
          <w:p w14:paraId="4F2CDF43" w14:textId="49DD6A8C" w:rsidR="00177145" w:rsidRP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GB" w:eastAsia="ro-RO"/>
              </w:rPr>
            </w:pPr>
            <w:r w:rsidRPr="00B84FE1">
              <w:rPr>
                <w:b/>
                <w:sz w:val="18"/>
                <w:szCs w:val="18"/>
                <w:lang w:val="en-GB"/>
              </w:rPr>
              <w:t xml:space="preserve">Surname and forename </w:t>
            </w:r>
          </w:p>
        </w:tc>
        <w:tc>
          <w:tcPr>
            <w:tcW w:w="922" w:type="pct"/>
            <w:hideMark/>
          </w:tcPr>
          <w:p w14:paraId="3783EA3B" w14:textId="77777777" w:rsidR="00B84FE1" w:rsidRDefault="00177145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ro-RO"/>
              </w:rPr>
            </w:pPr>
            <w:r w:rsidRPr="00B84FE1">
              <w:rPr>
                <w:b/>
                <w:sz w:val="18"/>
                <w:szCs w:val="18"/>
                <w:lang w:val="ro-RO"/>
              </w:rPr>
              <w:t>Cetățenie</w:t>
            </w:r>
          </w:p>
          <w:p w14:paraId="35F1A474" w14:textId="77777777" w:rsid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GB"/>
              </w:rPr>
            </w:pPr>
            <w:r w:rsidRPr="00B84FE1">
              <w:rPr>
                <w:b/>
                <w:sz w:val="18"/>
                <w:szCs w:val="18"/>
                <w:lang w:val="en-GB"/>
              </w:rPr>
              <w:t>/</w:t>
            </w:r>
            <w:r w:rsidR="0034502D" w:rsidRPr="00B84FE1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14:paraId="077DED67" w14:textId="38267209" w:rsidR="00177145" w:rsidRP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GB" w:eastAsia="ro-RO"/>
              </w:rPr>
            </w:pPr>
            <w:r w:rsidRPr="00B84FE1">
              <w:rPr>
                <w:b/>
                <w:sz w:val="18"/>
                <w:szCs w:val="18"/>
                <w:lang w:val="en-GB"/>
              </w:rPr>
              <w:t>Citizenship</w:t>
            </w:r>
          </w:p>
        </w:tc>
        <w:tc>
          <w:tcPr>
            <w:tcW w:w="1001" w:type="pct"/>
            <w:hideMark/>
          </w:tcPr>
          <w:p w14:paraId="3CF2822A" w14:textId="77777777" w:rsidR="00B84FE1" w:rsidRDefault="0034502D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ro-RO"/>
              </w:rPr>
            </w:pPr>
            <w:r w:rsidRPr="00B84FE1">
              <w:rPr>
                <w:b/>
                <w:sz w:val="18"/>
                <w:szCs w:val="18"/>
                <w:lang w:val="ro-RO"/>
              </w:rPr>
              <w:t>Localitate de domiciliu/reședință</w:t>
            </w:r>
          </w:p>
          <w:p w14:paraId="547CFC00" w14:textId="3E784ED6" w:rsidR="0034502D" w:rsidRPr="00B84FE1" w:rsidRDefault="0034502D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84FE1">
              <w:rPr>
                <w:b/>
                <w:sz w:val="18"/>
                <w:szCs w:val="18"/>
              </w:rPr>
              <w:t xml:space="preserve">/ </w:t>
            </w:r>
          </w:p>
          <w:p w14:paraId="050936A7" w14:textId="498E7301" w:rsidR="00177145" w:rsidRPr="00B84FE1" w:rsidRDefault="0034502D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84FE1">
              <w:rPr>
                <w:b/>
                <w:sz w:val="18"/>
                <w:szCs w:val="18"/>
              </w:rPr>
              <w:t xml:space="preserve">Place of domicile/ </w:t>
            </w:r>
            <w:proofErr w:type="spellStart"/>
            <w:r w:rsidRPr="00B84FE1">
              <w:rPr>
                <w:b/>
                <w:sz w:val="18"/>
                <w:szCs w:val="18"/>
              </w:rPr>
              <w:t>residence</w:t>
            </w:r>
            <w:proofErr w:type="spellEnd"/>
            <w:r w:rsidRPr="00B84F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3" w:type="pct"/>
            <w:hideMark/>
          </w:tcPr>
          <w:p w14:paraId="09E54BB5" w14:textId="77777777" w:rsidR="00B84FE1" w:rsidRDefault="00177145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ro-RO"/>
              </w:rPr>
            </w:pPr>
            <w:r w:rsidRPr="00B84FE1">
              <w:rPr>
                <w:b/>
                <w:sz w:val="18"/>
                <w:szCs w:val="18"/>
                <w:lang w:val="ro-RO"/>
              </w:rPr>
              <w:t>Calificarea profesională</w:t>
            </w:r>
          </w:p>
          <w:p w14:paraId="62D967E4" w14:textId="446FA3A2" w:rsidR="00177145" w:rsidRP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84FE1">
              <w:rPr>
                <w:b/>
                <w:sz w:val="18"/>
                <w:szCs w:val="18"/>
              </w:rPr>
              <w:t xml:space="preserve">/ </w:t>
            </w:r>
          </w:p>
          <w:p w14:paraId="4D825AEA" w14:textId="14712592" w:rsidR="00C816BB" w:rsidRP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o-RO"/>
              </w:rPr>
            </w:pPr>
            <w:r w:rsidRPr="00B84FE1">
              <w:rPr>
                <w:b/>
                <w:sz w:val="18"/>
                <w:szCs w:val="18"/>
              </w:rPr>
              <w:t>Professional Qualification</w:t>
            </w:r>
          </w:p>
        </w:tc>
        <w:tc>
          <w:tcPr>
            <w:tcW w:w="720" w:type="pct"/>
          </w:tcPr>
          <w:p w14:paraId="32E7072B" w14:textId="77777777" w:rsidR="00B84FE1" w:rsidRDefault="00177145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ro-RO"/>
              </w:rPr>
            </w:pPr>
            <w:r w:rsidRPr="00B84FE1">
              <w:rPr>
                <w:b/>
                <w:sz w:val="18"/>
                <w:szCs w:val="18"/>
                <w:lang w:val="ro-RO"/>
              </w:rPr>
              <w:t>Acționarul care a formulat propunerea</w:t>
            </w:r>
          </w:p>
          <w:p w14:paraId="0ED1877B" w14:textId="640AD662" w:rsidR="00177145" w:rsidRP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84FE1">
              <w:rPr>
                <w:b/>
                <w:sz w:val="18"/>
                <w:szCs w:val="18"/>
              </w:rPr>
              <w:t>/</w:t>
            </w:r>
          </w:p>
          <w:p w14:paraId="1CE6B055" w14:textId="4595C9FE" w:rsidR="00C816BB" w:rsidRPr="00B84FE1" w:rsidRDefault="004901AE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B84FE1">
              <w:rPr>
                <w:b/>
                <w:sz w:val="18"/>
                <w:szCs w:val="18"/>
                <w:lang w:val="en-US"/>
              </w:rPr>
              <w:t>The shareholder who submitted the proposal</w:t>
            </w:r>
          </w:p>
        </w:tc>
      </w:tr>
      <w:tr w:rsidR="0034502D" w:rsidRPr="00B84FE1" w14:paraId="3C34E455" w14:textId="77777777" w:rsidTr="00223166">
        <w:trPr>
          <w:trHeight w:val="213"/>
        </w:trPr>
        <w:tc>
          <w:tcPr>
            <w:tcW w:w="314" w:type="pct"/>
            <w:hideMark/>
          </w:tcPr>
          <w:p w14:paraId="0B1C73D4" w14:textId="77777777" w:rsidR="00177145" w:rsidRPr="00B84FE1" w:rsidRDefault="00177145" w:rsidP="00A40B09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18"/>
                <w:szCs w:val="18"/>
                <w:lang w:eastAsia="ro-RO"/>
              </w:rPr>
            </w:pPr>
          </w:p>
        </w:tc>
        <w:tc>
          <w:tcPr>
            <w:tcW w:w="920" w:type="pct"/>
          </w:tcPr>
          <w:p w14:paraId="5D94488E" w14:textId="752D8AD7" w:rsidR="00177145" w:rsidRP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highlight w:val="yellow"/>
                <w:lang w:eastAsia="ro-RO"/>
              </w:rPr>
            </w:pPr>
            <w:r w:rsidRPr="00B84FE1">
              <w:rPr>
                <w:b/>
                <w:sz w:val="18"/>
                <w:szCs w:val="18"/>
                <w:lang w:eastAsia="ro-RO"/>
              </w:rPr>
              <w:t>Kenneth Lynard</w:t>
            </w:r>
          </w:p>
        </w:tc>
        <w:tc>
          <w:tcPr>
            <w:tcW w:w="922" w:type="pct"/>
          </w:tcPr>
          <w:p w14:paraId="1CB066CD" w14:textId="29B6EB0B" w:rsidR="00177145" w:rsidRPr="00B84FE1" w:rsidRDefault="00B84FE1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o-RO"/>
              </w:rPr>
            </w:pPr>
            <w:r w:rsidRPr="00B84FE1">
              <w:rPr>
                <w:sz w:val="18"/>
                <w:szCs w:val="18"/>
                <w:lang w:val="ro-RO"/>
              </w:rPr>
              <w:t>d</w:t>
            </w:r>
            <w:r w:rsidR="00C816BB" w:rsidRPr="00B84FE1">
              <w:rPr>
                <w:sz w:val="18"/>
                <w:szCs w:val="18"/>
                <w:lang w:val="ro-RO"/>
              </w:rPr>
              <w:t>aneză</w:t>
            </w:r>
            <w:r w:rsidR="00C816BB" w:rsidRPr="00B84FE1">
              <w:rPr>
                <w:sz w:val="18"/>
                <w:szCs w:val="18"/>
                <w:lang w:val="en-GB"/>
              </w:rPr>
              <w:t>/ Danish</w:t>
            </w:r>
          </w:p>
        </w:tc>
        <w:tc>
          <w:tcPr>
            <w:tcW w:w="1001" w:type="pct"/>
          </w:tcPr>
          <w:p w14:paraId="36647993" w14:textId="2AC274E3" w:rsidR="00177145" w:rsidRP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o-RO"/>
              </w:rPr>
            </w:pPr>
            <w:r w:rsidRPr="00B84FE1">
              <w:rPr>
                <w:sz w:val="18"/>
                <w:szCs w:val="18"/>
                <w:lang w:val="en-GB"/>
              </w:rPr>
              <w:t xml:space="preserve">Amsterdam, </w:t>
            </w:r>
            <w:r w:rsidR="0034502D" w:rsidRPr="00B84FE1">
              <w:rPr>
                <w:sz w:val="18"/>
                <w:szCs w:val="18"/>
                <w:lang w:val="en-GB"/>
              </w:rPr>
              <w:t xml:space="preserve">/ </w:t>
            </w:r>
            <w:r w:rsidR="0034502D" w:rsidRPr="00B84FE1">
              <w:rPr>
                <w:sz w:val="18"/>
                <w:szCs w:val="18"/>
                <w:lang w:val="ro-RO"/>
              </w:rPr>
              <w:t>Țările de jos</w:t>
            </w:r>
            <w:r w:rsidR="0034502D" w:rsidRPr="00B84FE1">
              <w:rPr>
                <w:sz w:val="18"/>
                <w:szCs w:val="18"/>
                <w:lang w:val="en-GB"/>
              </w:rPr>
              <w:t xml:space="preserve">/ </w:t>
            </w:r>
            <w:r w:rsidRPr="00B84FE1">
              <w:rPr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1123" w:type="pct"/>
          </w:tcPr>
          <w:p w14:paraId="4798D198" w14:textId="77A13BCF" w:rsidR="00177145" w:rsidRP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o-RO"/>
              </w:rPr>
            </w:pPr>
            <w:r w:rsidRPr="00B84FE1">
              <w:rPr>
                <w:sz w:val="18"/>
                <w:szCs w:val="18"/>
                <w:lang w:val="ro-RO"/>
              </w:rPr>
              <w:t>Director Financiar</w:t>
            </w:r>
            <w:r w:rsidRPr="00B84FE1">
              <w:rPr>
                <w:sz w:val="18"/>
                <w:szCs w:val="18"/>
                <w:lang w:val="en-GB"/>
              </w:rPr>
              <w:t xml:space="preserve"> / Chief Financial Officer of Zentiva Group</w:t>
            </w:r>
          </w:p>
        </w:tc>
        <w:tc>
          <w:tcPr>
            <w:tcW w:w="720" w:type="pct"/>
          </w:tcPr>
          <w:p w14:paraId="4CADA237" w14:textId="77777777" w:rsidR="00177145" w:rsidRPr="00B84FE1" w:rsidRDefault="00177145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B84FE1">
              <w:rPr>
                <w:sz w:val="18"/>
                <w:szCs w:val="18"/>
                <w:lang w:val="en-GB"/>
              </w:rPr>
              <w:t xml:space="preserve">Zentiva Group </w:t>
            </w:r>
            <w:proofErr w:type="spellStart"/>
            <w:r w:rsidRPr="00B84FE1">
              <w:rPr>
                <w:sz w:val="18"/>
                <w:szCs w:val="18"/>
                <w:lang w:val="en-GB"/>
              </w:rPr>
              <w:t>a.s.</w:t>
            </w:r>
            <w:proofErr w:type="spellEnd"/>
          </w:p>
        </w:tc>
      </w:tr>
      <w:tr w:rsidR="0034502D" w:rsidRPr="00B84FE1" w14:paraId="5192B39A" w14:textId="77777777" w:rsidTr="00223166">
        <w:trPr>
          <w:trHeight w:val="805"/>
        </w:trPr>
        <w:tc>
          <w:tcPr>
            <w:tcW w:w="314" w:type="pct"/>
          </w:tcPr>
          <w:p w14:paraId="561075E3" w14:textId="77777777" w:rsidR="00177145" w:rsidRPr="00B84FE1" w:rsidRDefault="00177145" w:rsidP="00A40B09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18"/>
                <w:szCs w:val="18"/>
                <w:lang w:eastAsia="ro-RO"/>
              </w:rPr>
            </w:pPr>
          </w:p>
        </w:tc>
        <w:tc>
          <w:tcPr>
            <w:tcW w:w="920" w:type="pct"/>
          </w:tcPr>
          <w:p w14:paraId="50875E1B" w14:textId="7CBD775C" w:rsidR="00177145" w:rsidRPr="00B84FE1" w:rsidRDefault="004901AE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o-RO"/>
              </w:rPr>
            </w:pPr>
            <w:r w:rsidRPr="00B84FE1">
              <w:rPr>
                <w:b/>
                <w:sz w:val="18"/>
                <w:szCs w:val="18"/>
                <w:lang w:eastAsia="ro-RO"/>
              </w:rPr>
              <w:t xml:space="preserve">Simona </w:t>
            </w:r>
            <w:proofErr w:type="spellStart"/>
            <w:r w:rsidR="00177145" w:rsidRPr="00B84FE1">
              <w:rPr>
                <w:b/>
                <w:sz w:val="18"/>
                <w:szCs w:val="18"/>
                <w:lang w:eastAsia="ro-RO"/>
              </w:rPr>
              <w:t>Cocoș</w:t>
            </w:r>
            <w:proofErr w:type="spellEnd"/>
            <w:r w:rsidR="00177145" w:rsidRPr="00B84FE1">
              <w:rPr>
                <w:b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922" w:type="pct"/>
          </w:tcPr>
          <w:p w14:paraId="74320713" w14:textId="7B754775" w:rsidR="00177145" w:rsidRP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o-RO"/>
              </w:rPr>
            </w:pPr>
            <w:r w:rsidRPr="00B84FE1">
              <w:rPr>
                <w:sz w:val="18"/>
                <w:szCs w:val="18"/>
                <w:lang w:val="ro-RO"/>
              </w:rPr>
              <w:t>r</w:t>
            </w:r>
            <w:r w:rsidR="00177145" w:rsidRPr="00B84FE1">
              <w:rPr>
                <w:sz w:val="18"/>
                <w:szCs w:val="18"/>
                <w:lang w:val="ro-RO"/>
              </w:rPr>
              <w:t>omână</w:t>
            </w:r>
            <w:r w:rsidRPr="00B84FE1">
              <w:rPr>
                <w:sz w:val="18"/>
                <w:szCs w:val="18"/>
                <w:lang w:val="en-GB"/>
              </w:rPr>
              <w:t>/ Romanian</w:t>
            </w:r>
          </w:p>
        </w:tc>
        <w:tc>
          <w:tcPr>
            <w:tcW w:w="1001" w:type="pct"/>
          </w:tcPr>
          <w:p w14:paraId="3E4658DE" w14:textId="783B8E27" w:rsidR="00177145" w:rsidRPr="00B84FE1" w:rsidRDefault="0034502D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B84FE1">
              <w:rPr>
                <w:sz w:val="18"/>
                <w:szCs w:val="18"/>
                <w:lang w:val="ro-RO"/>
              </w:rPr>
              <w:t>București</w:t>
            </w:r>
            <w:r w:rsidRPr="00B84FE1">
              <w:rPr>
                <w:sz w:val="18"/>
                <w:szCs w:val="18"/>
                <w:lang w:val="en-GB"/>
              </w:rPr>
              <w:t xml:space="preserve">/ </w:t>
            </w:r>
            <w:r w:rsidR="00C816BB" w:rsidRPr="00B84FE1">
              <w:rPr>
                <w:sz w:val="18"/>
                <w:szCs w:val="18"/>
                <w:lang w:val="en-GB"/>
              </w:rPr>
              <w:t>Bucharest, Romania</w:t>
            </w:r>
          </w:p>
        </w:tc>
        <w:tc>
          <w:tcPr>
            <w:tcW w:w="1123" w:type="pct"/>
          </w:tcPr>
          <w:p w14:paraId="2BCC04F5" w14:textId="2937BD0A" w:rsidR="00177145" w:rsidRP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B84FE1">
              <w:rPr>
                <w:sz w:val="18"/>
                <w:szCs w:val="18"/>
                <w:lang w:val="ro-RO"/>
              </w:rPr>
              <w:t>Membru al consiliului de administrație și Director General al Zentiva SA</w:t>
            </w:r>
            <w:r w:rsidRPr="00B84FE1">
              <w:rPr>
                <w:sz w:val="18"/>
                <w:szCs w:val="18"/>
                <w:lang w:val="en-GB"/>
              </w:rPr>
              <w:t xml:space="preserve"> / Member of the board of directors and General Manager of Zentiva SA</w:t>
            </w:r>
          </w:p>
        </w:tc>
        <w:tc>
          <w:tcPr>
            <w:tcW w:w="720" w:type="pct"/>
          </w:tcPr>
          <w:p w14:paraId="4CE6E958" w14:textId="77777777" w:rsidR="00177145" w:rsidRPr="00B84FE1" w:rsidRDefault="00177145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B84FE1">
              <w:rPr>
                <w:sz w:val="18"/>
                <w:szCs w:val="18"/>
                <w:lang w:val="en-GB"/>
              </w:rPr>
              <w:t xml:space="preserve">Zentiva Group </w:t>
            </w:r>
            <w:proofErr w:type="spellStart"/>
            <w:r w:rsidRPr="00B84FE1">
              <w:rPr>
                <w:sz w:val="18"/>
                <w:szCs w:val="18"/>
                <w:lang w:val="en-GB"/>
              </w:rPr>
              <w:t>a.s.</w:t>
            </w:r>
            <w:proofErr w:type="spellEnd"/>
          </w:p>
        </w:tc>
      </w:tr>
      <w:tr w:rsidR="0034502D" w:rsidRPr="00B84FE1" w14:paraId="2155A078" w14:textId="77777777" w:rsidTr="00223166">
        <w:trPr>
          <w:trHeight w:val="805"/>
        </w:trPr>
        <w:tc>
          <w:tcPr>
            <w:tcW w:w="314" w:type="pct"/>
          </w:tcPr>
          <w:p w14:paraId="04010499" w14:textId="77777777" w:rsidR="00177145" w:rsidRPr="00B84FE1" w:rsidRDefault="00177145" w:rsidP="00A40B09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18"/>
                <w:szCs w:val="18"/>
                <w:lang w:eastAsia="ro-RO"/>
              </w:rPr>
            </w:pPr>
          </w:p>
        </w:tc>
        <w:tc>
          <w:tcPr>
            <w:tcW w:w="920" w:type="pct"/>
          </w:tcPr>
          <w:p w14:paraId="361A1968" w14:textId="23C9F313" w:rsidR="00177145" w:rsidRPr="00B84FE1" w:rsidRDefault="004901AE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o-RO"/>
              </w:rPr>
            </w:pPr>
            <w:r w:rsidRPr="00B84FE1">
              <w:rPr>
                <w:b/>
                <w:sz w:val="18"/>
                <w:szCs w:val="18"/>
                <w:lang w:eastAsia="ro-RO"/>
              </w:rPr>
              <w:t xml:space="preserve">Margareta </w:t>
            </w:r>
            <w:proofErr w:type="spellStart"/>
            <w:r w:rsidR="00177145" w:rsidRPr="00B84FE1">
              <w:rPr>
                <w:b/>
                <w:sz w:val="18"/>
                <w:szCs w:val="18"/>
                <w:lang w:eastAsia="ro-RO"/>
              </w:rPr>
              <w:t>Tănase</w:t>
            </w:r>
            <w:proofErr w:type="spellEnd"/>
            <w:r w:rsidR="00177145" w:rsidRPr="00B84FE1">
              <w:rPr>
                <w:b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922" w:type="pct"/>
          </w:tcPr>
          <w:p w14:paraId="224D6A9F" w14:textId="72195FC7" w:rsidR="00177145" w:rsidRP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B84FE1">
              <w:rPr>
                <w:sz w:val="18"/>
                <w:szCs w:val="18"/>
                <w:lang w:val="ro-RO"/>
              </w:rPr>
              <w:t>română</w:t>
            </w:r>
            <w:r w:rsidRPr="00B84FE1">
              <w:rPr>
                <w:sz w:val="18"/>
                <w:szCs w:val="18"/>
                <w:lang w:val="en-GB"/>
              </w:rPr>
              <w:t>/ Romanian</w:t>
            </w:r>
          </w:p>
        </w:tc>
        <w:tc>
          <w:tcPr>
            <w:tcW w:w="1001" w:type="pct"/>
          </w:tcPr>
          <w:p w14:paraId="0F002650" w14:textId="38D44AE7" w:rsidR="00177145" w:rsidRPr="00B84FE1" w:rsidRDefault="0034502D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B84FE1">
              <w:rPr>
                <w:sz w:val="18"/>
                <w:szCs w:val="18"/>
                <w:lang w:val="ro-RO"/>
              </w:rPr>
              <w:t>București</w:t>
            </w:r>
            <w:r w:rsidRPr="00B84FE1">
              <w:rPr>
                <w:sz w:val="18"/>
                <w:szCs w:val="18"/>
                <w:lang w:val="en-GB"/>
              </w:rPr>
              <w:t xml:space="preserve">/ </w:t>
            </w:r>
            <w:r w:rsidR="00C816BB" w:rsidRPr="00B84FE1">
              <w:rPr>
                <w:sz w:val="18"/>
                <w:szCs w:val="18"/>
                <w:lang w:val="en-GB"/>
              </w:rPr>
              <w:t>Bucharest, Romania</w:t>
            </w:r>
          </w:p>
        </w:tc>
        <w:tc>
          <w:tcPr>
            <w:tcW w:w="1123" w:type="pct"/>
          </w:tcPr>
          <w:p w14:paraId="13CA88A8" w14:textId="31681793" w:rsidR="00177145" w:rsidRP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B84FE1">
              <w:rPr>
                <w:sz w:val="18"/>
                <w:szCs w:val="18"/>
                <w:lang w:val="ro-RO"/>
              </w:rPr>
              <w:t>Membru al consiliului de administrație și Director Operațiuni Industriale Zentiva SA</w:t>
            </w:r>
            <w:r w:rsidRPr="00B84FE1">
              <w:rPr>
                <w:sz w:val="18"/>
                <w:szCs w:val="18"/>
                <w:lang w:val="en-GB"/>
              </w:rPr>
              <w:t>/ Member of the board of directors and Industrial Affairs Director of Zentiva SA</w:t>
            </w:r>
          </w:p>
        </w:tc>
        <w:tc>
          <w:tcPr>
            <w:tcW w:w="720" w:type="pct"/>
          </w:tcPr>
          <w:p w14:paraId="5BE95458" w14:textId="77777777" w:rsidR="00177145" w:rsidRPr="00B84FE1" w:rsidRDefault="00177145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B84FE1">
              <w:rPr>
                <w:sz w:val="18"/>
                <w:szCs w:val="18"/>
                <w:lang w:val="en-GB"/>
              </w:rPr>
              <w:t xml:space="preserve">Zentiva Group </w:t>
            </w:r>
            <w:proofErr w:type="spellStart"/>
            <w:r w:rsidRPr="00B84FE1">
              <w:rPr>
                <w:sz w:val="18"/>
                <w:szCs w:val="18"/>
                <w:lang w:val="en-GB"/>
              </w:rPr>
              <w:t>a.s.</w:t>
            </w:r>
            <w:proofErr w:type="spellEnd"/>
          </w:p>
        </w:tc>
      </w:tr>
      <w:tr w:rsidR="0034502D" w:rsidRPr="00B84FE1" w14:paraId="35FCDC5C" w14:textId="77777777" w:rsidTr="00223166">
        <w:trPr>
          <w:trHeight w:val="805"/>
        </w:trPr>
        <w:tc>
          <w:tcPr>
            <w:tcW w:w="314" w:type="pct"/>
          </w:tcPr>
          <w:p w14:paraId="1059BF2A" w14:textId="77777777" w:rsidR="00C816BB" w:rsidRPr="00B84FE1" w:rsidRDefault="00C816BB" w:rsidP="00A40B09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18"/>
                <w:szCs w:val="18"/>
                <w:lang w:eastAsia="ro-RO"/>
              </w:rPr>
            </w:pPr>
          </w:p>
        </w:tc>
        <w:tc>
          <w:tcPr>
            <w:tcW w:w="920" w:type="pct"/>
          </w:tcPr>
          <w:p w14:paraId="5E0777E9" w14:textId="069FAB63" w:rsidR="00C816BB" w:rsidRP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o-RO"/>
              </w:rPr>
            </w:pPr>
            <w:r w:rsidRPr="00B84FE1">
              <w:rPr>
                <w:b/>
                <w:sz w:val="18"/>
                <w:szCs w:val="18"/>
                <w:lang w:eastAsia="ro-RO"/>
              </w:rPr>
              <w:t>Alin Briciu</w:t>
            </w:r>
          </w:p>
        </w:tc>
        <w:tc>
          <w:tcPr>
            <w:tcW w:w="922" w:type="pct"/>
          </w:tcPr>
          <w:p w14:paraId="5F9014B0" w14:textId="7EC617CA" w:rsidR="00C816BB" w:rsidRP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B84FE1">
              <w:rPr>
                <w:sz w:val="18"/>
                <w:szCs w:val="18"/>
                <w:lang w:val="ro-RO"/>
              </w:rPr>
              <w:t>română</w:t>
            </w:r>
            <w:r w:rsidRPr="00B84FE1">
              <w:rPr>
                <w:sz w:val="18"/>
                <w:szCs w:val="18"/>
                <w:lang w:val="en-GB"/>
              </w:rPr>
              <w:t>/ Romanian</w:t>
            </w:r>
          </w:p>
        </w:tc>
        <w:tc>
          <w:tcPr>
            <w:tcW w:w="1001" w:type="pct"/>
          </w:tcPr>
          <w:p w14:paraId="3576851F" w14:textId="77777777" w:rsidR="00C816BB" w:rsidRPr="00B84FE1" w:rsidRDefault="0034502D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B84FE1">
              <w:rPr>
                <w:sz w:val="18"/>
                <w:szCs w:val="18"/>
                <w:lang w:val="ro-RO"/>
              </w:rPr>
              <w:t>București</w:t>
            </w:r>
            <w:r w:rsidRPr="00B84FE1">
              <w:rPr>
                <w:sz w:val="18"/>
                <w:szCs w:val="18"/>
                <w:lang w:val="en-GB"/>
              </w:rPr>
              <w:t xml:space="preserve">/ </w:t>
            </w:r>
            <w:r w:rsidR="00C816BB" w:rsidRPr="00B84FE1">
              <w:rPr>
                <w:sz w:val="18"/>
                <w:szCs w:val="18"/>
                <w:lang w:val="en-GB"/>
              </w:rPr>
              <w:t>Bucharest, Romania</w:t>
            </w:r>
          </w:p>
        </w:tc>
        <w:tc>
          <w:tcPr>
            <w:tcW w:w="1123" w:type="pct"/>
          </w:tcPr>
          <w:p w14:paraId="1EDDC04B" w14:textId="37EDE105" w:rsidR="00C816BB" w:rsidRP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B84FE1">
              <w:rPr>
                <w:sz w:val="18"/>
                <w:szCs w:val="18"/>
                <w:lang w:val="ro-RO"/>
              </w:rPr>
              <w:t>Director Fina</w:t>
            </w:r>
            <w:r w:rsidR="00B84FE1">
              <w:rPr>
                <w:sz w:val="18"/>
                <w:szCs w:val="18"/>
                <w:lang w:val="ro-RO"/>
              </w:rPr>
              <w:t>n</w:t>
            </w:r>
            <w:r w:rsidRPr="00B84FE1">
              <w:rPr>
                <w:sz w:val="18"/>
                <w:szCs w:val="18"/>
                <w:lang w:val="ro-RO"/>
              </w:rPr>
              <w:t>ciar CEE Grup Zentiva și membru provizoriu al consiliului de administrație Zentiva SA</w:t>
            </w:r>
            <w:r w:rsidRPr="00B84FE1">
              <w:rPr>
                <w:sz w:val="18"/>
                <w:szCs w:val="18"/>
                <w:lang w:val="en-GB"/>
              </w:rPr>
              <w:t xml:space="preserve"> / Head of Finance CEE Zentiva Group and temporary member of the board of directors of Zentiva SA</w:t>
            </w:r>
          </w:p>
        </w:tc>
        <w:tc>
          <w:tcPr>
            <w:tcW w:w="720" w:type="pct"/>
          </w:tcPr>
          <w:p w14:paraId="3C26C268" w14:textId="63344D4E" w:rsidR="00C816BB" w:rsidRP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B84FE1">
              <w:rPr>
                <w:sz w:val="18"/>
                <w:szCs w:val="18"/>
                <w:lang w:val="en-GB"/>
              </w:rPr>
              <w:t xml:space="preserve">Zentiva Group </w:t>
            </w:r>
            <w:proofErr w:type="spellStart"/>
            <w:r w:rsidRPr="00B84FE1">
              <w:rPr>
                <w:sz w:val="18"/>
                <w:szCs w:val="18"/>
                <w:lang w:val="en-GB"/>
              </w:rPr>
              <w:t>a.s.</w:t>
            </w:r>
            <w:proofErr w:type="spellEnd"/>
          </w:p>
        </w:tc>
      </w:tr>
      <w:tr w:rsidR="0034502D" w:rsidRPr="00B84FE1" w14:paraId="1AB890FB" w14:textId="77777777" w:rsidTr="00223166">
        <w:trPr>
          <w:trHeight w:val="805"/>
        </w:trPr>
        <w:tc>
          <w:tcPr>
            <w:tcW w:w="314" w:type="pct"/>
          </w:tcPr>
          <w:p w14:paraId="6CF9CFAB" w14:textId="77777777" w:rsidR="00177145" w:rsidRPr="00B84FE1" w:rsidRDefault="00177145" w:rsidP="00A40B09">
            <w:pPr>
              <w:pStyle w:val="ListParagraph"/>
              <w:numPr>
                <w:ilvl w:val="0"/>
                <w:numId w:val="2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18"/>
                <w:szCs w:val="18"/>
                <w:lang w:eastAsia="ro-RO"/>
              </w:rPr>
            </w:pPr>
          </w:p>
        </w:tc>
        <w:tc>
          <w:tcPr>
            <w:tcW w:w="920" w:type="pct"/>
          </w:tcPr>
          <w:p w14:paraId="46A0B62D" w14:textId="77777777" w:rsidR="00177145" w:rsidRPr="00B84FE1" w:rsidRDefault="00177145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o-RO"/>
              </w:rPr>
            </w:pPr>
            <w:r w:rsidRPr="00B84FE1">
              <w:rPr>
                <w:b/>
                <w:sz w:val="18"/>
                <w:szCs w:val="18"/>
                <w:lang w:eastAsia="ro-RO"/>
              </w:rPr>
              <w:t>Marchand Francois Noel</w:t>
            </w:r>
          </w:p>
        </w:tc>
        <w:tc>
          <w:tcPr>
            <w:tcW w:w="922" w:type="pct"/>
          </w:tcPr>
          <w:p w14:paraId="1E79BB49" w14:textId="6810A34C" w:rsidR="00177145" w:rsidRPr="00B84FE1" w:rsidRDefault="00B84FE1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B84FE1">
              <w:rPr>
                <w:sz w:val="18"/>
                <w:szCs w:val="18"/>
                <w:lang w:val="ro-RO"/>
              </w:rPr>
              <w:t>f</w:t>
            </w:r>
            <w:r w:rsidR="00177145" w:rsidRPr="00B84FE1">
              <w:rPr>
                <w:sz w:val="18"/>
                <w:szCs w:val="18"/>
                <w:lang w:val="ro-RO"/>
              </w:rPr>
              <w:t>ranceză</w:t>
            </w:r>
            <w:r w:rsidR="00C816BB" w:rsidRPr="00B84FE1">
              <w:rPr>
                <w:sz w:val="18"/>
                <w:szCs w:val="18"/>
                <w:lang w:val="en-GB"/>
              </w:rPr>
              <w:t>/ French</w:t>
            </w:r>
          </w:p>
        </w:tc>
        <w:tc>
          <w:tcPr>
            <w:tcW w:w="1001" w:type="pct"/>
          </w:tcPr>
          <w:p w14:paraId="3F129851" w14:textId="251F3921" w:rsidR="00177145" w:rsidRP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B84FE1">
              <w:rPr>
                <w:sz w:val="18"/>
                <w:szCs w:val="18"/>
                <w:lang w:val="ro-RO"/>
              </w:rPr>
              <w:t xml:space="preserve">Balotești, </w:t>
            </w:r>
            <w:r w:rsidR="0034502D" w:rsidRPr="00B84FE1">
              <w:rPr>
                <w:sz w:val="18"/>
                <w:szCs w:val="18"/>
                <w:lang w:val="ro-RO"/>
              </w:rPr>
              <w:t>jud</w:t>
            </w:r>
            <w:r w:rsidR="0034502D" w:rsidRPr="00B84FE1">
              <w:rPr>
                <w:sz w:val="18"/>
                <w:szCs w:val="18"/>
                <w:lang w:val="en-GB"/>
              </w:rPr>
              <w:t xml:space="preserve">./county </w:t>
            </w:r>
            <w:r w:rsidRPr="00B84FE1">
              <w:rPr>
                <w:sz w:val="18"/>
                <w:szCs w:val="18"/>
                <w:lang w:val="en-GB"/>
              </w:rPr>
              <w:t>Ilfov, Romania</w:t>
            </w:r>
          </w:p>
        </w:tc>
        <w:tc>
          <w:tcPr>
            <w:tcW w:w="1123" w:type="pct"/>
          </w:tcPr>
          <w:p w14:paraId="476A2920" w14:textId="632BE9F0" w:rsidR="00177145" w:rsidRPr="00B84FE1" w:rsidRDefault="00C816BB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B84FE1">
              <w:rPr>
                <w:sz w:val="18"/>
                <w:szCs w:val="18"/>
                <w:lang w:val="ro-RO"/>
              </w:rPr>
              <w:t xml:space="preserve">Membru independent al consiliului de administrație Zentiva SA și director resurse umane </w:t>
            </w:r>
            <w:proofErr w:type="spellStart"/>
            <w:r w:rsidRPr="00B84FE1">
              <w:rPr>
                <w:sz w:val="18"/>
                <w:szCs w:val="18"/>
                <w:lang w:val="ro-RO"/>
              </w:rPr>
              <w:t>Auchan</w:t>
            </w:r>
            <w:proofErr w:type="spellEnd"/>
            <w:r w:rsidRPr="00B84FE1">
              <w:rPr>
                <w:sz w:val="18"/>
                <w:szCs w:val="18"/>
                <w:lang w:val="ro-RO"/>
              </w:rPr>
              <w:t xml:space="preserve"> Romania</w:t>
            </w:r>
            <w:r w:rsidRPr="00B84FE1">
              <w:rPr>
                <w:sz w:val="18"/>
                <w:szCs w:val="18"/>
                <w:lang w:val="en-GB"/>
              </w:rPr>
              <w:t>/ Independent member of the board of directors of Zentiva SA and Head of HR Auchan Romania</w:t>
            </w:r>
          </w:p>
        </w:tc>
        <w:tc>
          <w:tcPr>
            <w:tcW w:w="720" w:type="pct"/>
          </w:tcPr>
          <w:p w14:paraId="4EB89853" w14:textId="77777777" w:rsidR="00177145" w:rsidRPr="00B84FE1" w:rsidRDefault="00177145" w:rsidP="00A40B0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B84FE1">
              <w:rPr>
                <w:sz w:val="18"/>
                <w:szCs w:val="18"/>
                <w:lang w:val="en-GB"/>
              </w:rPr>
              <w:t xml:space="preserve">Zentiva Group </w:t>
            </w:r>
            <w:proofErr w:type="spellStart"/>
            <w:r w:rsidRPr="00B84FE1">
              <w:rPr>
                <w:sz w:val="18"/>
                <w:szCs w:val="18"/>
                <w:lang w:val="en-GB"/>
              </w:rPr>
              <w:t>a.s.</w:t>
            </w:r>
            <w:proofErr w:type="spellEnd"/>
          </w:p>
        </w:tc>
      </w:tr>
    </w:tbl>
    <w:p w14:paraId="53178651" w14:textId="3BC71D36" w:rsidR="00186D6A" w:rsidRDefault="00186D6A" w:rsidP="00A40B09"/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B84FE1" w:rsidRPr="008C2F50" w14:paraId="0787A29B" w14:textId="77777777" w:rsidTr="00496E1A">
        <w:tc>
          <w:tcPr>
            <w:tcW w:w="4531" w:type="dxa"/>
          </w:tcPr>
          <w:p w14:paraId="72E60DAE" w14:textId="7FA49533" w:rsidR="00B84FE1" w:rsidRPr="008C2F50" w:rsidRDefault="003C0E7D" w:rsidP="00A40B09">
            <w:pPr>
              <w:autoSpaceDE w:val="0"/>
              <w:autoSpaceDN w:val="0"/>
              <w:adjustRightInd w:val="0"/>
              <w:spacing w:before="100" w:beforeAutospacing="1" w:after="120" w:line="276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În legătură cu persoanele propuse c</w:t>
            </w:r>
            <w:r w:rsidRPr="003C0E7D">
              <w:rPr>
                <w:sz w:val="22"/>
                <w:szCs w:val="22"/>
                <w:lang w:val="ro-RO"/>
              </w:rPr>
              <w:t>andidați de mai sus</w:t>
            </w:r>
            <w:r>
              <w:rPr>
                <w:sz w:val="22"/>
                <w:szCs w:val="22"/>
                <w:lang w:val="ro-RO"/>
              </w:rPr>
              <w:t>, Societatea a primit următoarele documente</w:t>
            </w:r>
            <w:r w:rsidRPr="003C0E7D">
              <w:rPr>
                <w:sz w:val="22"/>
                <w:szCs w:val="22"/>
                <w:lang w:val="ro-RO"/>
              </w:rPr>
              <w:t xml:space="preserve">: </w:t>
            </w:r>
            <w:r w:rsidRPr="003C28C3">
              <w:rPr>
                <w:b/>
                <w:bCs/>
                <w:i/>
                <w:iCs/>
                <w:sz w:val="22"/>
                <w:szCs w:val="22"/>
                <w:lang w:val="ro-RO"/>
              </w:rPr>
              <w:t>(i)</w:t>
            </w:r>
            <w:r w:rsidRPr="003C0E7D">
              <w:rPr>
                <w:sz w:val="22"/>
                <w:szCs w:val="22"/>
                <w:lang w:val="ro-RO"/>
              </w:rPr>
              <w:t xml:space="preserve"> CV-u</w:t>
            </w:r>
            <w:r>
              <w:rPr>
                <w:sz w:val="22"/>
                <w:szCs w:val="22"/>
                <w:lang w:val="ro-RO"/>
              </w:rPr>
              <w:t>rile</w:t>
            </w:r>
            <w:r w:rsidRPr="003C0E7D">
              <w:rPr>
                <w:sz w:val="22"/>
                <w:szCs w:val="22"/>
                <w:lang w:val="ro-RO"/>
              </w:rPr>
              <w:t xml:space="preserve"> care prezint</w:t>
            </w:r>
            <w:r>
              <w:rPr>
                <w:sz w:val="22"/>
                <w:szCs w:val="22"/>
                <w:lang w:val="ro-RO"/>
              </w:rPr>
              <w:t>ă</w:t>
            </w:r>
            <w:r w:rsidRPr="003C0E7D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calificarea și </w:t>
            </w:r>
            <w:r w:rsidRPr="003C0E7D">
              <w:rPr>
                <w:sz w:val="22"/>
                <w:szCs w:val="22"/>
                <w:lang w:val="ro-RO"/>
              </w:rPr>
              <w:t>activit</w:t>
            </w:r>
            <w:r>
              <w:rPr>
                <w:sz w:val="22"/>
                <w:szCs w:val="22"/>
                <w:lang w:val="ro-RO"/>
              </w:rPr>
              <w:t>atea</w:t>
            </w:r>
            <w:r w:rsidRPr="003C0E7D">
              <w:rPr>
                <w:sz w:val="22"/>
                <w:szCs w:val="22"/>
                <w:lang w:val="ro-RO"/>
              </w:rPr>
              <w:t xml:space="preserve"> profesionale curente</w:t>
            </w:r>
            <w:r w:rsidR="003C28C3">
              <w:rPr>
                <w:sz w:val="22"/>
                <w:szCs w:val="22"/>
                <w:lang w:val="ro-RO"/>
              </w:rPr>
              <w:t>;</w:t>
            </w:r>
            <w:r w:rsidRPr="003C0E7D">
              <w:rPr>
                <w:sz w:val="22"/>
                <w:szCs w:val="22"/>
                <w:lang w:val="ro-RO"/>
              </w:rPr>
              <w:t xml:space="preserve"> și </w:t>
            </w:r>
            <w:r w:rsidRPr="003C28C3">
              <w:rPr>
                <w:b/>
                <w:bCs/>
                <w:i/>
                <w:iCs/>
                <w:sz w:val="22"/>
                <w:szCs w:val="22"/>
                <w:lang w:val="ro-RO"/>
              </w:rPr>
              <w:t>(ii)</w:t>
            </w:r>
            <w:r w:rsidRPr="003C0E7D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3C28C3">
              <w:rPr>
                <w:sz w:val="22"/>
                <w:szCs w:val="22"/>
                <w:lang w:val="ro-RO"/>
              </w:rPr>
              <w:t>d</w:t>
            </w:r>
            <w:r w:rsidR="003C28C3" w:rsidRPr="003C28C3">
              <w:rPr>
                <w:sz w:val="22"/>
                <w:szCs w:val="22"/>
                <w:lang w:val="ro-RO"/>
              </w:rPr>
              <w:t>eclaraţia</w:t>
            </w:r>
            <w:proofErr w:type="spellEnd"/>
            <w:r w:rsidR="003C28C3" w:rsidRPr="003C28C3">
              <w:rPr>
                <w:sz w:val="22"/>
                <w:szCs w:val="22"/>
                <w:lang w:val="ro-RO"/>
              </w:rPr>
              <w:t xml:space="preserve"> candidatului propus că acceptă să fie înscris pe Lista de </w:t>
            </w:r>
            <w:proofErr w:type="spellStart"/>
            <w:r w:rsidR="003C28C3" w:rsidRPr="003C28C3">
              <w:rPr>
                <w:sz w:val="22"/>
                <w:szCs w:val="22"/>
                <w:lang w:val="ro-RO"/>
              </w:rPr>
              <w:t>candidaţi</w:t>
            </w:r>
            <w:proofErr w:type="spellEnd"/>
            <w:r w:rsidR="003C28C3" w:rsidRPr="003C28C3">
              <w:rPr>
                <w:sz w:val="22"/>
                <w:szCs w:val="22"/>
                <w:lang w:val="ro-RO"/>
              </w:rPr>
              <w:t xml:space="preserve"> pentru funcția de membru al consiliului de administrație al </w:t>
            </w:r>
            <w:proofErr w:type="spellStart"/>
            <w:r w:rsidR="003C28C3" w:rsidRPr="003C28C3">
              <w:rPr>
                <w:sz w:val="22"/>
                <w:szCs w:val="22"/>
                <w:lang w:val="ro-RO"/>
              </w:rPr>
              <w:t>Societăţii</w:t>
            </w:r>
            <w:proofErr w:type="spellEnd"/>
            <w:r w:rsidR="003C28C3" w:rsidRPr="003C28C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3C28C3" w:rsidRPr="003C28C3">
              <w:rPr>
                <w:sz w:val="22"/>
                <w:szCs w:val="22"/>
                <w:lang w:val="ro-RO"/>
              </w:rPr>
              <w:t>şi</w:t>
            </w:r>
            <w:proofErr w:type="spellEnd"/>
            <w:r w:rsidR="003C28C3" w:rsidRPr="003C28C3">
              <w:rPr>
                <w:sz w:val="22"/>
                <w:szCs w:val="22"/>
                <w:lang w:val="ro-RO"/>
              </w:rPr>
              <w:t xml:space="preserve"> că </w:t>
            </w:r>
            <w:proofErr w:type="spellStart"/>
            <w:r w:rsidR="003C28C3" w:rsidRPr="003C28C3">
              <w:rPr>
                <w:sz w:val="22"/>
                <w:szCs w:val="22"/>
                <w:lang w:val="ro-RO"/>
              </w:rPr>
              <w:t>îndeplineşte</w:t>
            </w:r>
            <w:proofErr w:type="spellEnd"/>
            <w:r w:rsidR="003C28C3" w:rsidRPr="003C28C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3C28C3" w:rsidRPr="003C28C3">
              <w:rPr>
                <w:sz w:val="22"/>
                <w:szCs w:val="22"/>
                <w:lang w:val="ro-RO"/>
              </w:rPr>
              <w:t>cerinţele</w:t>
            </w:r>
            <w:proofErr w:type="spellEnd"/>
            <w:r w:rsidR="003C28C3" w:rsidRPr="003C28C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3C28C3" w:rsidRPr="003C28C3">
              <w:rPr>
                <w:sz w:val="22"/>
                <w:szCs w:val="22"/>
                <w:lang w:val="ro-RO"/>
              </w:rPr>
              <w:t>şi</w:t>
            </w:r>
            <w:proofErr w:type="spellEnd"/>
            <w:r w:rsidR="003C28C3" w:rsidRPr="003C28C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3C28C3" w:rsidRPr="003C28C3">
              <w:rPr>
                <w:sz w:val="22"/>
                <w:szCs w:val="22"/>
                <w:lang w:val="ro-RO"/>
              </w:rPr>
              <w:t>condiţiile</w:t>
            </w:r>
            <w:proofErr w:type="spellEnd"/>
            <w:r w:rsidR="003C28C3" w:rsidRPr="003C28C3">
              <w:rPr>
                <w:sz w:val="22"/>
                <w:szCs w:val="22"/>
                <w:lang w:val="ro-RO"/>
              </w:rPr>
              <w:t xml:space="preserve"> legale </w:t>
            </w:r>
            <w:proofErr w:type="spellStart"/>
            <w:r w:rsidR="003C28C3" w:rsidRPr="003C28C3">
              <w:rPr>
                <w:sz w:val="22"/>
                <w:szCs w:val="22"/>
                <w:lang w:val="ro-RO"/>
              </w:rPr>
              <w:t>şi</w:t>
            </w:r>
            <w:proofErr w:type="spellEnd"/>
            <w:r w:rsidR="003C28C3" w:rsidRPr="003C28C3">
              <w:rPr>
                <w:sz w:val="22"/>
                <w:szCs w:val="22"/>
                <w:lang w:val="ro-RO"/>
              </w:rPr>
              <w:t xml:space="preserve"> statutare pentru dobândirea </w:t>
            </w:r>
            <w:proofErr w:type="spellStart"/>
            <w:r w:rsidR="003C28C3" w:rsidRPr="003C28C3">
              <w:rPr>
                <w:sz w:val="22"/>
                <w:szCs w:val="22"/>
                <w:lang w:val="ro-RO"/>
              </w:rPr>
              <w:t>calităţii</w:t>
            </w:r>
            <w:proofErr w:type="spellEnd"/>
            <w:r w:rsidR="003C28C3" w:rsidRPr="003C28C3">
              <w:rPr>
                <w:sz w:val="22"/>
                <w:szCs w:val="22"/>
                <w:lang w:val="ro-RO"/>
              </w:rPr>
              <w:t xml:space="preserve"> de membru în Consiliul de Administrație al Zentiva SA</w:t>
            </w:r>
            <w:r w:rsidRPr="003C0E7D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4820" w:type="dxa"/>
          </w:tcPr>
          <w:p w14:paraId="7EA7D447" w14:textId="3640256F" w:rsidR="00B84FE1" w:rsidRPr="00A40B09" w:rsidRDefault="00E24F3F" w:rsidP="00A40B09">
            <w:pPr>
              <w:autoSpaceDE w:val="0"/>
              <w:autoSpaceDN w:val="0"/>
              <w:adjustRightInd w:val="0"/>
              <w:spacing w:before="100" w:beforeAutospacing="1" w:after="120" w:line="276" w:lineRule="auto"/>
              <w:jc w:val="both"/>
              <w:rPr>
                <w:sz w:val="22"/>
                <w:szCs w:val="22"/>
                <w:lang w:val="en-GB"/>
              </w:rPr>
            </w:pPr>
            <w:r w:rsidRPr="00A40B09">
              <w:rPr>
                <w:sz w:val="22"/>
                <w:szCs w:val="22"/>
                <w:lang w:val="en-GB"/>
              </w:rPr>
              <w:t>In relation to t</w:t>
            </w:r>
            <w:r w:rsidRPr="00A40B09">
              <w:rPr>
                <w:sz w:val="22"/>
                <w:szCs w:val="22"/>
                <w:lang w:val="en-GB"/>
              </w:rPr>
              <w:t>he above mentioned candidates</w:t>
            </w:r>
            <w:r w:rsidRPr="00A40B09">
              <w:rPr>
                <w:sz w:val="22"/>
                <w:szCs w:val="22"/>
                <w:lang w:val="en-GB"/>
              </w:rPr>
              <w:t xml:space="preserve">, the Company received </w:t>
            </w:r>
            <w:r w:rsidRPr="00A40B09">
              <w:rPr>
                <w:sz w:val="22"/>
                <w:szCs w:val="22"/>
                <w:lang w:val="en-GB"/>
              </w:rPr>
              <w:t xml:space="preserve">the following documents: </w:t>
            </w:r>
            <w:r w:rsidRPr="00A40B09">
              <w:rPr>
                <w:b/>
                <w:bCs/>
                <w:i/>
                <w:iCs/>
                <w:sz w:val="22"/>
                <w:szCs w:val="22"/>
                <w:lang w:val="en-GB"/>
              </w:rPr>
              <w:t>(</w:t>
            </w:r>
            <w:proofErr w:type="spellStart"/>
            <w:r w:rsidRPr="00A40B09">
              <w:rPr>
                <w:b/>
                <w:bCs/>
                <w:i/>
                <w:iCs/>
                <w:sz w:val="22"/>
                <w:szCs w:val="22"/>
                <w:lang w:val="en-GB"/>
              </w:rPr>
              <w:t>i</w:t>
            </w:r>
            <w:proofErr w:type="spellEnd"/>
            <w:r w:rsidRPr="00A40B09">
              <w:rPr>
                <w:b/>
                <w:bCs/>
                <w:i/>
                <w:iCs/>
                <w:sz w:val="22"/>
                <w:szCs w:val="22"/>
                <w:lang w:val="en-GB"/>
              </w:rPr>
              <w:t>)</w:t>
            </w:r>
            <w:r w:rsidRPr="00A40B09">
              <w:rPr>
                <w:sz w:val="22"/>
                <w:szCs w:val="22"/>
                <w:lang w:val="en-GB"/>
              </w:rPr>
              <w:t xml:space="preserve"> the resume</w:t>
            </w:r>
            <w:r w:rsidR="003C0E7D" w:rsidRPr="00A40B09">
              <w:rPr>
                <w:sz w:val="22"/>
                <w:szCs w:val="22"/>
                <w:lang w:val="en-GB"/>
              </w:rPr>
              <w:t>s (CVs)</w:t>
            </w:r>
            <w:r w:rsidRPr="00A40B09">
              <w:rPr>
                <w:sz w:val="22"/>
                <w:szCs w:val="22"/>
                <w:lang w:val="en-GB"/>
              </w:rPr>
              <w:t xml:space="preserve"> </w:t>
            </w:r>
            <w:r w:rsidR="003C0E7D" w:rsidRPr="00A40B09">
              <w:rPr>
                <w:sz w:val="22"/>
                <w:szCs w:val="22"/>
                <w:lang w:val="en-GB"/>
              </w:rPr>
              <w:t xml:space="preserve">presenting </w:t>
            </w:r>
            <w:r w:rsidRPr="00A40B09">
              <w:rPr>
                <w:sz w:val="22"/>
                <w:szCs w:val="22"/>
                <w:lang w:val="en-GB"/>
              </w:rPr>
              <w:t xml:space="preserve">their current professional </w:t>
            </w:r>
            <w:r w:rsidR="003C0E7D" w:rsidRPr="00A40B09">
              <w:rPr>
                <w:sz w:val="22"/>
                <w:szCs w:val="22"/>
                <w:lang w:val="en-GB"/>
              </w:rPr>
              <w:t>qualification and activity;</w:t>
            </w:r>
            <w:r w:rsidR="003C28C3" w:rsidRPr="00A40B09">
              <w:rPr>
                <w:sz w:val="22"/>
                <w:szCs w:val="22"/>
                <w:lang w:val="en-GB"/>
              </w:rPr>
              <w:t xml:space="preserve"> and</w:t>
            </w:r>
            <w:r w:rsidRPr="00A40B09">
              <w:rPr>
                <w:sz w:val="22"/>
                <w:szCs w:val="22"/>
                <w:lang w:val="en-GB"/>
              </w:rPr>
              <w:t xml:space="preserve"> </w:t>
            </w:r>
            <w:r w:rsidRPr="00A40B09">
              <w:rPr>
                <w:b/>
                <w:bCs/>
                <w:i/>
                <w:iCs/>
                <w:sz w:val="22"/>
                <w:szCs w:val="22"/>
                <w:lang w:val="en-GB"/>
              </w:rPr>
              <w:t>(ii)</w:t>
            </w:r>
            <w:r w:rsidRPr="00A40B09">
              <w:rPr>
                <w:sz w:val="22"/>
                <w:szCs w:val="22"/>
                <w:lang w:val="en-GB"/>
              </w:rPr>
              <w:t xml:space="preserve"> th</w:t>
            </w:r>
            <w:r w:rsidR="003C0E7D" w:rsidRPr="00A40B09">
              <w:rPr>
                <w:sz w:val="22"/>
                <w:szCs w:val="22"/>
                <w:lang w:val="en-GB"/>
              </w:rPr>
              <w:t>e statement of the proposed candidate that he/she agrees to be included in the</w:t>
            </w:r>
            <w:r w:rsidR="003C0E7D" w:rsidRPr="00A40B09">
              <w:rPr>
                <w:sz w:val="22"/>
                <w:szCs w:val="22"/>
                <w:lang w:val="en-GB"/>
              </w:rPr>
              <w:t xml:space="preserve"> </w:t>
            </w:r>
            <w:r w:rsidR="003C0E7D" w:rsidRPr="00A40B09">
              <w:rPr>
                <w:sz w:val="22"/>
                <w:szCs w:val="22"/>
                <w:lang w:val="en-GB"/>
              </w:rPr>
              <w:t>list of candidates for the position as member of the board of directors of the</w:t>
            </w:r>
            <w:r w:rsidR="003C0E7D" w:rsidRPr="00A40B09">
              <w:rPr>
                <w:sz w:val="22"/>
                <w:szCs w:val="22"/>
                <w:lang w:val="en-GB"/>
              </w:rPr>
              <w:t xml:space="preserve"> </w:t>
            </w:r>
            <w:r w:rsidR="003C0E7D" w:rsidRPr="00A40B09">
              <w:rPr>
                <w:sz w:val="22"/>
                <w:szCs w:val="22"/>
                <w:lang w:val="en-GB"/>
              </w:rPr>
              <w:t>Company and that he/she meets the legal and statutory requirements and conditions</w:t>
            </w:r>
            <w:r w:rsidR="003C0E7D" w:rsidRPr="00A40B09">
              <w:rPr>
                <w:sz w:val="22"/>
                <w:szCs w:val="22"/>
                <w:lang w:val="en-GB"/>
              </w:rPr>
              <w:t xml:space="preserve"> </w:t>
            </w:r>
            <w:r w:rsidR="003C0E7D" w:rsidRPr="00A40B09">
              <w:rPr>
                <w:sz w:val="22"/>
                <w:szCs w:val="22"/>
                <w:lang w:val="en-GB"/>
              </w:rPr>
              <w:t>for becoming member in the Board of Directors of Zentiva SA</w:t>
            </w:r>
            <w:r w:rsidRPr="00A40B09">
              <w:rPr>
                <w:sz w:val="22"/>
                <w:szCs w:val="22"/>
                <w:lang w:val="en-GB"/>
              </w:rPr>
              <w:t>.</w:t>
            </w:r>
          </w:p>
        </w:tc>
      </w:tr>
      <w:tr w:rsidR="003C28C3" w:rsidRPr="008C2F50" w14:paraId="57AFAFC6" w14:textId="77777777" w:rsidTr="00496E1A">
        <w:tc>
          <w:tcPr>
            <w:tcW w:w="4531" w:type="dxa"/>
          </w:tcPr>
          <w:p w14:paraId="1DD397A6" w14:textId="32D81C78" w:rsidR="003C28C3" w:rsidRDefault="003C28C3" w:rsidP="00A40B09">
            <w:pPr>
              <w:autoSpaceDE w:val="0"/>
              <w:autoSpaceDN w:val="0"/>
              <w:adjustRightInd w:val="0"/>
              <w:spacing w:before="100" w:beforeAutospacing="1" w:after="120" w:line="276" w:lineRule="auto"/>
              <w:jc w:val="both"/>
              <w:rPr>
                <w:sz w:val="22"/>
                <w:szCs w:val="22"/>
                <w:lang w:val="ro-RO"/>
              </w:rPr>
            </w:pPr>
            <w:r w:rsidRPr="003C28C3">
              <w:rPr>
                <w:sz w:val="22"/>
                <w:szCs w:val="22"/>
                <w:lang w:val="ro-RO"/>
              </w:rPr>
              <w:t>De asemenea,</w:t>
            </w:r>
            <w:r>
              <w:rPr>
                <w:sz w:val="22"/>
                <w:szCs w:val="22"/>
                <w:lang w:val="ro-RO"/>
              </w:rPr>
              <w:t xml:space="preserve"> pentru</w:t>
            </w:r>
            <w:r w:rsidRPr="003C28C3">
              <w:rPr>
                <w:sz w:val="22"/>
                <w:szCs w:val="22"/>
                <w:lang w:val="ro-RO"/>
              </w:rPr>
              <w:t xml:space="preserve"> dl. Marchand Francois </w:t>
            </w:r>
            <w:proofErr w:type="spellStart"/>
            <w:r w:rsidRPr="003C28C3">
              <w:rPr>
                <w:sz w:val="22"/>
                <w:szCs w:val="22"/>
                <w:lang w:val="ro-RO"/>
              </w:rPr>
              <w:t>Noel</w:t>
            </w:r>
            <w:proofErr w:type="spellEnd"/>
            <w:r w:rsidRPr="003C28C3">
              <w:rPr>
                <w:sz w:val="22"/>
                <w:szCs w:val="22"/>
                <w:lang w:val="ro-RO"/>
              </w:rPr>
              <w:t xml:space="preserve">, în calitate de candidat propus pentru funcția de membru independent al Consiliului de Administrație al Societății, a </w:t>
            </w:r>
            <w:r>
              <w:rPr>
                <w:sz w:val="22"/>
                <w:szCs w:val="22"/>
                <w:lang w:val="ro-RO"/>
              </w:rPr>
              <w:t xml:space="preserve">fost </w:t>
            </w:r>
            <w:r w:rsidRPr="003C28C3">
              <w:rPr>
                <w:sz w:val="22"/>
                <w:szCs w:val="22"/>
                <w:lang w:val="ro-RO"/>
              </w:rPr>
              <w:t>transmis</w:t>
            </w:r>
            <w:r>
              <w:rPr>
                <w:sz w:val="22"/>
                <w:szCs w:val="22"/>
                <w:lang w:val="ro-RO"/>
              </w:rPr>
              <w:t>ă</w:t>
            </w:r>
            <w:r w:rsidRPr="003C28C3">
              <w:rPr>
                <w:sz w:val="22"/>
                <w:szCs w:val="22"/>
                <w:lang w:val="ro-RO"/>
              </w:rPr>
              <w:t xml:space="preserve"> către Societate declarația privind independența sa, în conformitate cu prevederile </w:t>
            </w:r>
            <w:r>
              <w:rPr>
                <w:sz w:val="22"/>
                <w:szCs w:val="22"/>
                <w:lang w:val="ro-RO"/>
              </w:rPr>
              <w:t>legislației</w:t>
            </w:r>
            <w:r w:rsidRPr="003C28C3">
              <w:rPr>
                <w:sz w:val="22"/>
                <w:szCs w:val="22"/>
                <w:lang w:val="ro-RO"/>
              </w:rPr>
              <w:t xml:space="preserve"> </w:t>
            </w:r>
            <w:r w:rsidRPr="003C28C3">
              <w:rPr>
                <w:sz w:val="22"/>
                <w:szCs w:val="22"/>
                <w:lang w:val="ro-RO"/>
              </w:rPr>
              <w:t xml:space="preserve">privind </w:t>
            </w:r>
            <w:proofErr w:type="spellStart"/>
            <w:r w:rsidRPr="003C28C3">
              <w:rPr>
                <w:sz w:val="22"/>
                <w:szCs w:val="22"/>
                <w:lang w:val="ro-RO"/>
              </w:rPr>
              <w:t>emitenţii</w:t>
            </w:r>
            <w:proofErr w:type="spellEnd"/>
            <w:r w:rsidRPr="003C28C3">
              <w:rPr>
                <w:sz w:val="22"/>
                <w:szCs w:val="22"/>
                <w:lang w:val="ro-RO"/>
              </w:rPr>
              <w:t xml:space="preserve"> de instrumente financiare </w:t>
            </w:r>
            <w:proofErr w:type="spellStart"/>
            <w:r w:rsidRPr="003C28C3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3C28C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3C28C3">
              <w:rPr>
                <w:sz w:val="22"/>
                <w:szCs w:val="22"/>
                <w:lang w:val="ro-RO"/>
              </w:rPr>
              <w:t>operaţiuni</w:t>
            </w:r>
            <w:proofErr w:type="spellEnd"/>
            <w:r w:rsidRPr="003C28C3">
              <w:rPr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3C28C3">
              <w:rPr>
                <w:sz w:val="22"/>
                <w:szCs w:val="22"/>
                <w:lang w:val="ro-RO"/>
              </w:rPr>
              <w:t>piaţă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și ale </w:t>
            </w:r>
            <w:r w:rsidRPr="003C28C3">
              <w:rPr>
                <w:sz w:val="22"/>
                <w:szCs w:val="22"/>
                <w:lang w:val="ro-RO"/>
              </w:rPr>
              <w:t>Codului de Guvernanță Corporativă al Bursei de Valori București.</w:t>
            </w:r>
          </w:p>
        </w:tc>
        <w:tc>
          <w:tcPr>
            <w:tcW w:w="4820" w:type="dxa"/>
          </w:tcPr>
          <w:p w14:paraId="596D785F" w14:textId="0CD489DF" w:rsidR="003C28C3" w:rsidRPr="00A40B09" w:rsidRDefault="003C28C3" w:rsidP="00A40B09">
            <w:pPr>
              <w:autoSpaceDE w:val="0"/>
              <w:autoSpaceDN w:val="0"/>
              <w:adjustRightInd w:val="0"/>
              <w:spacing w:before="100" w:beforeAutospacing="1" w:after="120" w:line="276" w:lineRule="auto"/>
              <w:jc w:val="both"/>
              <w:rPr>
                <w:sz w:val="22"/>
                <w:szCs w:val="22"/>
                <w:lang w:val="en-GB"/>
              </w:rPr>
            </w:pPr>
            <w:r w:rsidRPr="00A40B09">
              <w:rPr>
                <w:sz w:val="22"/>
                <w:szCs w:val="22"/>
                <w:lang w:val="en-GB"/>
              </w:rPr>
              <w:t xml:space="preserve">In addition, for </w:t>
            </w:r>
            <w:r w:rsidRPr="00A40B09">
              <w:rPr>
                <w:sz w:val="22"/>
                <w:szCs w:val="22"/>
                <w:lang w:val="en-GB"/>
              </w:rPr>
              <w:t xml:space="preserve">Mr. Marchand Francois Noel, in his capacity as candidate for the position of independent member in the Board of Directors of the Company, </w:t>
            </w:r>
            <w:r w:rsidRPr="00A40B09">
              <w:rPr>
                <w:sz w:val="22"/>
                <w:szCs w:val="22"/>
                <w:lang w:val="en-GB"/>
              </w:rPr>
              <w:t xml:space="preserve">it was </w:t>
            </w:r>
            <w:r w:rsidRPr="00A40B09">
              <w:rPr>
                <w:sz w:val="22"/>
                <w:szCs w:val="22"/>
                <w:lang w:val="en-GB"/>
              </w:rPr>
              <w:t xml:space="preserve">submitted to the Company the statement regarding his independence, in accordance </w:t>
            </w:r>
            <w:r w:rsidR="00A40B09">
              <w:rPr>
                <w:sz w:val="22"/>
                <w:szCs w:val="22"/>
                <w:lang w:val="en-GB"/>
              </w:rPr>
              <w:t xml:space="preserve">to the legislation regarding </w:t>
            </w:r>
            <w:r w:rsidR="00A40B09" w:rsidRPr="00A40B09">
              <w:rPr>
                <w:sz w:val="22"/>
                <w:szCs w:val="22"/>
                <w:lang w:val="en-GB"/>
              </w:rPr>
              <w:t>issuers of financial instruments and market operations</w:t>
            </w:r>
            <w:r w:rsidRPr="00A40B09">
              <w:rPr>
                <w:sz w:val="22"/>
                <w:szCs w:val="22"/>
                <w:lang w:val="en-GB"/>
              </w:rPr>
              <w:t xml:space="preserve"> </w:t>
            </w:r>
            <w:r w:rsidR="00A40B09">
              <w:rPr>
                <w:sz w:val="22"/>
                <w:szCs w:val="22"/>
                <w:lang w:val="en-GB"/>
              </w:rPr>
              <w:t xml:space="preserve">and </w:t>
            </w:r>
            <w:r w:rsidRPr="00A40B09">
              <w:rPr>
                <w:sz w:val="22"/>
                <w:szCs w:val="22"/>
                <w:lang w:val="en-GB"/>
              </w:rPr>
              <w:t>the Corporate Governance Code of the Bucharest Stock Exchange.</w:t>
            </w:r>
          </w:p>
        </w:tc>
      </w:tr>
      <w:tr w:rsidR="00A40B09" w:rsidRPr="008C2F50" w14:paraId="66B36AEE" w14:textId="77777777" w:rsidTr="00C369D6">
        <w:tc>
          <w:tcPr>
            <w:tcW w:w="9351" w:type="dxa"/>
            <w:gridSpan w:val="2"/>
          </w:tcPr>
          <w:p w14:paraId="575B5AB3" w14:textId="53BE8C26" w:rsidR="00A40B09" w:rsidRPr="00A40B09" w:rsidRDefault="00A40B09" w:rsidP="00A40B09">
            <w:pPr>
              <w:autoSpaceDE w:val="0"/>
              <w:autoSpaceDN w:val="0"/>
              <w:adjustRightInd w:val="0"/>
              <w:spacing w:before="100" w:beforeAutospacing="1" w:after="120"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****</w:t>
            </w:r>
          </w:p>
        </w:tc>
      </w:tr>
    </w:tbl>
    <w:p w14:paraId="09F721EA" w14:textId="77777777" w:rsidR="003C28C3" w:rsidRPr="00B84FE1" w:rsidRDefault="003C28C3" w:rsidP="00A40B09">
      <w:pPr>
        <w:autoSpaceDE w:val="0"/>
        <w:autoSpaceDN w:val="0"/>
        <w:adjustRightInd w:val="0"/>
        <w:spacing w:before="100" w:beforeAutospacing="1" w:after="120" w:line="276" w:lineRule="auto"/>
        <w:jc w:val="both"/>
        <w:rPr>
          <w:sz w:val="22"/>
          <w:szCs w:val="22"/>
          <w:lang w:val="ro-RO"/>
        </w:rPr>
      </w:pPr>
    </w:p>
    <w:sectPr w:rsidR="003C28C3" w:rsidRPr="00B84FE1" w:rsidSect="005B206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993" w:left="1417" w:header="567" w:footer="2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716E" w14:textId="77777777" w:rsidR="00177145" w:rsidRDefault="00177145" w:rsidP="00177145">
      <w:r>
        <w:separator/>
      </w:r>
    </w:p>
  </w:endnote>
  <w:endnote w:type="continuationSeparator" w:id="0">
    <w:p w14:paraId="591DF6C3" w14:textId="77777777" w:rsidR="00177145" w:rsidRDefault="00177145" w:rsidP="0017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798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D9822" w14:textId="07FDC469" w:rsidR="00223166" w:rsidRDefault="002231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C5816" w14:textId="77777777" w:rsidR="00987DC3" w:rsidRPr="001B4984" w:rsidRDefault="00223166" w:rsidP="001B4984">
    <w:pPr>
      <w:pStyle w:val="Paragraphestandard"/>
      <w:ind w:left="851" w:right="851"/>
      <w:jc w:val="both"/>
      <w:rPr>
        <w:rFonts w:ascii="Arial" w:hAnsi="Arial" w:cs="Arial"/>
        <w:color w:val="444492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818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BB5E6" w14:textId="4932AF9F" w:rsidR="00223166" w:rsidRDefault="002231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342CB6" w14:textId="77777777" w:rsidR="00987DC3" w:rsidRDefault="00223166" w:rsidP="00C41583">
    <w:pPr>
      <w:pStyle w:val="Paragraphestandard"/>
      <w:ind w:right="851"/>
      <w:jc w:val="both"/>
      <w:rPr>
        <w:rFonts w:ascii="Arial" w:hAnsi="Arial" w:cs="Arial"/>
        <w:color w:val="44449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CE7B" w14:textId="77777777" w:rsidR="00177145" w:rsidRDefault="00177145" w:rsidP="00177145">
      <w:r>
        <w:separator/>
      </w:r>
    </w:p>
  </w:footnote>
  <w:footnote w:type="continuationSeparator" w:id="0">
    <w:p w14:paraId="37339C96" w14:textId="77777777" w:rsidR="00177145" w:rsidRDefault="00177145" w:rsidP="0017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F3F2" w14:textId="2ECE68F4" w:rsidR="00987DC3" w:rsidRDefault="004901AE" w:rsidP="004E5A1A">
    <w:pPr>
      <w:pStyle w:val="Header"/>
      <w:jc w:val="center"/>
    </w:pPr>
    <w:r w:rsidRPr="006225A7">
      <w:rPr>
        <w:noProof/>
        <w:lang w:val="en-GB" w:eastAsia="en-GB"/>
      </w:rPr>
      <w:drawing>
        <wp:inline distT="0" distB="0" distL="0" distR="0" wp14:anchorId="32C297DB" wp14:editId="6E488A97">
          <wp:extent cx="2301240" cy="655320"/>
          <wp:effectExtent l="0" t="0" r="381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DF91" w14:textId="372FC325" w:rsidR="00987DC3" w:rsidRPr="00A76445" w:rsidRDefault="004901AE" w:rsidP="00987DC3">
    <w:pPr>
      <w:pStyle w:val="Header"/>
      <w:jc w:val="center"/>
    </w:pPr>
    <w:r w:rsidRPr="006225A7">
      <w:rPr>
        <w:noProof/>
        <w:lang w:val="en-GB" w:eastAsia="en-GB"/>
      </w:rPr>
      <w:drawing>
        <wp:inline distT="0" distB="0" distL="0" distR="0" wp14:anchorId="6D60D6C3" wp14:editId="371BE24A">
          <wp:extent cx="2301240" cy="655320"/>
          <wp:effectExtent l="0" t="0" r="381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16CD"/>
    <w:multiLevelType w:val="multilevel"/>
    <w:tmpl w:val="CFD6ED68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67C41F84"/>
    <w:multiLevelType w:val="hybridMultilevel"/>
    <w:tmpl w:val="9D868A8E"/>
    <w:lvl w:ilvl="0" w:tplc="D586F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45"/>
    <w:rsid w:val="00177145"/>
    <w:rsid w:val="00186D6A"/>
    <w:rsid w:val="001F6F9B"/>
    <w:rsid w:val="00223166"/>
    <w:rsid w:val="0034502D"/>
    <w:rsid w:val="003C0E7D"/>
    <w:rsid w:val="003C28C3"/>
    <w:rsid w:val="004424ED"/>
    <w:rsid w:val="004901AE"/>
    <w:rsid w:val="008C2F50"/>
    <w:rsid w:val="00A40B09"/>
    <w:rsid w:val="00AF4FBA"/>
    <w:rsid w:val="00B25170"/>
    <w:rsid w:val="00B84FE1"/>
    <w:rsid w:val="00C816BB"/>
    <w:rsid w:val="00E24F3F"/>
    <w:rsid w:val="00F0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ED4153"/>
  <w15:chartTrackingRefBased/>
  <w15:docId w15:val="{1597D9EF-D59F-4852-A2E2-76393BD8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Calibri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14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1">
    <w:name w:val="Stil1"/>
    <w:uiPriority w:val="99"/>
    <w:rsid w:val="00B2517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771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14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771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14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aragraphestandard">
    <w:name w:val="[Paragraphe standard]"/>
    <w:basedOn w:val="Normal"/>
    <w:rsid w:val="001771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fr-FR"/>
    </w:rPr>
  </w:style>
  <w:style w:type="paragraph" w:styleId="ListParagraph">
    <w:name w:val="List Paragraph"/>
    <w:basedOn w:val="Normal"/>
    <w:uiPriority w:val="34"/>
    <w:qFormat/>
    <w:rsid w:val="00177145"/>
    <w:pPr>
      <w:ind w:left="720"/>
      <w:contextualSpacing/>
    </w:pPr>
  </w:style>
  <w:style w:type="table" w:styleId="TableGrid">
    <w:name w:val="Table Grid"/>
    <w:basedOn w:val="TableNormal"/>
    <w:rsid w:val="00177145"/>
    <w:pPr>
      <w:spacing w:after="0" w:line="240" w:lineRule="auto"/>
      <w:jc w:val="left"/>
    </w:pPr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">
    <w:name w:val="Tabel grilă1"/>
    <w:basedOn w:val="TableNormal"/>
    <w:next w:val="TableGrid"/>
    <w:rsid w:val="00177145"/>
    <w:pPr>
      <w:spacing w:after="0" w:line="240" w:lineRule="auto"/>
      <w:jc w:val="left"/>
    </w:pPr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BA307-0A7D-4E17-AC02-C32325EE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Moldovan, Iulia-Maria /RO</dc:creator>
  <cp:keywords/>
  <dc:description/>
  <cp:lastModifiedBy>Ursache, Petru /RO</cp:lastModifiedBy>
  <cp:revision>7</cp:revision>
  <dcterms:created xsi:type="dcterms:W3CDTF">2023-03-03T13:01:00Z</dcterms:created>
  <dcterms:modified xsi:type="dcterms:W3CDTF">2023-03-09T12:53:00Z</dcterms:modified>
</cp:coreProperties>
</file>